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E54B" w14:textId="38A44516" w:rsidR="001740DB" w:rsidRPr="00D11B5B" w:rsidRDefault="001740DB" w:rsidP="001740DB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D11B5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D11B5B">
        <w:rPr>
          <w:rFonts w:asciiTheme="minorHAnsi" w:hAnsiTheme="minorHAnsi" w:cstheme="minorHAnsi"/>
          <w:b/>
          <w:szCs w:val="22"/>
        </w:rPr>
        <w:t>. postępowania 0</w:t>
      </w:r>
      <w:r w:rsidR="008F514E">
        <w:rPr>
          <w:rFonts w:asciiTheme="minorHAnsi" w:hAnsiTheme="minorHAnsi" w:cstheme="minorHAnsi"/>
          <w:b/>
          <w:szCs w:val="22"/>
        </w:rPr>
        <w:t>4</w:t>
      </w:r>
      <w:r w:rsidRPr="00D11B5B">
        <w:rPr>
          <w:rFonts w:asciiTheme="minorHAnsi" w:hAnsiTheme="minorHAnsi" w:cstheme="minorHAnsi"/>
          <w:b/>
          <w:szCs w:val="22"/>
        </w:rPr>
        <w:t>/2020</w:t>
      </w:r>
      <w:r w:rsidRPr="00D11B5B">
        <w:rPr>
          <w:rFonts w:asciiTheme="minorHAnsi" w:hAnsiTheme="minorHAnsi" w:cstheme="minorHAnsi"/>
          <w:b/>
          <w:szCs w:val="22"/>
        </w:rPr>
        <w:tab/>
      </w:r>
      <w:r w:rsidRPr="00D11B5B">
        <w:rPr>
          <w:rFonts w:asciiTheme="minorHAnsi" w:hAnsiTheme="minorHAnsi" w:cstheme="minorHAnsi"/>
          <w:b/>
          <w:bCs/>
          <w:szCs w:val="22"/>
        </w:rPr>
        <w:t>załącznik nr 3</w:t>
      </w:r>
      <w:r w:rsidR="0074416F">
        <w:rPr>
          <w:rFonts w:asciiTheme="minorHAnsi" w:hAnsiTheme="minorHAnsi" w:cstheme="minorHAnsi"/>
          <w:b/>
          <w:bCs/>
          <w:szCs w:val="22"/>
        </w:rPr>
        <w:t>.</w:t>
      </w:r>
      <w:r w:rsidR="00260C7E">
        <w:rPr>
          <w:rFonts w:asciiTheme="minorHAnsi" w:hAnsiTheme="minorHAnsi" w:cstheme="minorHAnsi"/>
          <w:b/>
          <w:bCs/>
          <w:szCs w:val="22"/>
        </w:rPr>
        <w:t>10</w:t>
      </w:r>
      <w:r w:rsidRPr="00D11B5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490A4191" w14:textId="77777777" w:rsidR="001740DB" w:rsidRPr="00D11B5B" w:rsidRDefault="001740DB" w:rsidP="001740DB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298230EB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029B67AA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UMOWA</w:t>
      </w:r>
    </w:p>
    <w:p w14:paraId="1EE49264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41D0D18F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</w:p>
    <w:p w14:paraId="03043385" w14:textId="337AC65F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zawarta w dniu …………………………………20</w:t>
      </w:r>
      <w:r w:rsidR="00D11B5B" w:rsidRPr="00D11B5B">
        <w:rPr>
          <w:rFonts w:asciiTheme="minorHAnsi" w:hAnsiTheme="minorHAnsi" w:cstheme="minorHAnsi"/>
          <w:szCs w:val="22"/>
        </w:rPr>
        <w:t>20</w:t>
      </w:r>
      <w:r w:rsidRPr="00D11B5B">
        <w:rPr>
          <w:rFonts w:asciiTheme="minorHAnsi" w:hAnsiTheme="minorHAnsi" w:cstheme="minorHAnsi"/>
          <w:szCs w:val="22"/>
        </w:rPr>
        <w:t xml:space="preserve"> r. w Bydgoszczy pomiędzy</w:t>
      </w:r>
    </w:p>
    <w:p w14:paraId="53391D41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SP WZOZ MSW  w Bydgoszczy przy ul. </w:t>
      </w:r>
      <w:proofErr w:type="spellStart"/>
      <w:r w:rsidRPr="00D11B5B">
        <w:rPr>
          <w:rFonts w:asciiTheme="minorHAnsi" w:hAnsiTheme="minorHAnsi" w:cstheme="minorHAnsi"/>
          <w:szCs w:val="22"/>
        </w:rPr>
        <w:t>Markwarta</w:t>
      </w:r>
      <w:proofErr w:type="spellEnd"/>
      <w:r w:rsidRPr="00D11B5B">
        <w:rPr>
          <w:rFonts w:asciiTheme="minorHAnsi" w:hAnsiTheme="minorHAnsi" w:cstheme="minorHAnsi"/>
          <w:szCs w:val="22"/>
        </w:rPr>
        <w:t xml:space="preserve"> 4-6, 85-015 Bydgoszcz, zwanego dalej „</w:t>
      </w:r>
      <w:r w:rsidRPr="00D11B5B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D11B5B">
        <w:rPr>
          <w:rFonts w:asciiTheme="minorHAnsi" w:hAnsiTheme="minorHAnsi" w:cstheme="minorHAnsi"/>
          <w:szCs w:val="22"/>
        </w:rPr>
        <w:t>”, reprezentowaną przez:</w:t>
      </w:r>
    </w:p>
    <w:p w14:paraId="51241956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0ECD719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D11B5B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D11B5B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D11B5B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D11B5B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904D8A3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a</w:t>
      </w:r>
    </w:p>
    <w:p w14:paraId="59F7B71C" w14:textId="77777777" w:rsidR="001740DB" w:rsidRPr="00D11B5B" w:rsidRDefault="001740DB" w:rsidP="001740DB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Lek. med. .........................</w:t>
      </w:r>
    </w:p>
    <w:p w14:paraId="0F389B78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zam. przy ul. ......................</w:t>
      </w:r>
    </w:p>
    <w:p w14:paraId="09B10C76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6837B161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B9CBE04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73268E3" w14:textId="77777777" w:rsidR="001740DB" w:rsidRPr="00D11B5B" w:rsidRDefault="001740DB" w:rsidP="001740DB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3EE803E" w14:textId="77777777" w:rsidR="001740DB" w:rsidRPr="00D11B5B" w:rsidRDefault="001740DB" w:rsidP="001740DB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D11B5B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FBA91B4" w14:textId="77777777" w:rsidR="001740DB" w:rsidRPr="00D11B5B" w:rsidRDefault="001740DB" w:rsidP="001740DB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zwanym w dalszej części </w:t>
      </w:r>
      <w:r w:rsidRPr="00D11B5B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37495AA" w14:textId="77777777" w:rsidR="001740DB" w:rsidRPr="00D11B5B" w:rsidRDefault="001740DB" w:rsidP="001740DB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7A9E441D" w14:textId="38D25449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22 grudnia 2011r. </w:t>
      </w:r>
      <w:r w:rsidRPr="00D11B5B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D11B5B">
        <w:rPr>
          <w:rFonts w:asciiTheme="minorHAnsi" w:hAnsiTheme="minorHAnsi" w:cstheme="minorHAnsi"/>
          <w:szCs w:val="22"/>
        </w:rPr>
        <w:t xml:space="preserve"> (</w:t>
      </w:r>
      <w:r w:rsidR="00D11B5B" w:rsidRPr="00E40733">
        <w:rPr>
          <w:rFonts w:asciiTheme="minorHAnsi" w:hAnsiTheme="minorHAnsi" w:cstheme="minorHAnsi"/>
          <w:szCs w:val="22"/>
        </w:rPr>
        <w:t xml:space="preserve">Dz. U. z </w:t>
      </w:r>
      <w:r w:rsidR="00D11B5B">
        <w:rPr>
          <w:rFonts w:asciiTheme="minorHAnsi" w:hAnsiTheme="minorHAnsi" w:cstheme="minorHAnsi"/>
          <w:szCs w:val="22"/>
        </w:rPr>
        <w:t>2019</w:t>
      </w:r>
      <w:r w:rsidR="00D11B5B" w:rsidRPr="00E40733">
        <w:rPr>
          <w:rFonts w:asciiTheme="minorHAnsi" w:hAnsiTheme="minorHAnsi" w:cstheme="minorHAnsi"/>
          <w:szCs w:val="22"/>
        </w:rPr>
        <w:t xml:space="preserve">, poz. </w:t>
      </w:r>
      <w:r w:rsidR="00D11B5B">
        <w:rPr>
          <w:rFonts w:asciiTheme="minorHAnsi" w:hAnsiTheme="minorHAnsi" w:cstheme="minorHAnsi"/>
          <w:szCs w:val="22"/>
        </w:rPr>
        <w:t>866).</w:t>
      </w:r>
    </w:p>
    <w:p w14:paraId="24A816EE" w14:textId="77777777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F846ED1" w14:textId="73DA0F82" w:rsidR="001740DB" w:rsidRPr="00D11B5B" w:rsidRDefault="001740DB" w:rsidP="001740D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D11B5B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D11B5B">
        <w:rPr>
          <w:rFonts w:asciiTheme="minorHAnsi" w:hAnsiTheme="minorHAnsi" w:cstheme="minorHAnsi"/>
          <w:b/>
          <w:szCs w:val="22"/>
        </w:rPr>
        <w:t>0</w:t>
      </w:r>
      <w:r w:rsidR="00D11B5B">
        <w:rPr>
          <w:rFonts w:asciiTheme="minorHAnsi" w:hAnsiTheme="minorHAnsi" w:cstheme="minorHAnsi"/>
          <w:b/>
          <w:szCs w:val="22"/>
        </w:rPr>
        <w:t>4</w:t>
      </w:r>
      <w:r w:rsidRPr="00D11B5B">
        <w:rPr>
          <w:rFonts w:asciiTheme="minorHAnsi" w:hAnsiTheme="minorHAnsi" w:cstheme="minorHAnsi"/>
          <w:b/>
          <w:szCs w:val="22"/>
        </w:rPr>
        <w:t>/20</w:t>
      </w:r>
      <w:r w:rsidR="00D11B5B">
        <w:rPr>
          <w:rFonts w:asciiTheme="minorHAnsi" w:hAnsiTheme="minorHAnsi" w:cstheme="minorHAnsi"/>
          <w:b/>
          <w:szCs w:val="22"/>
        </w:rPr>
        <w:t>20</w:t>
      </w:r>
      <w:r w:rsidRPr="00D11B5B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 w:rsidR="00D11B5B" w:rsidRPr="00D11B5B">
        <w:rPr>
          <w:rFonts w:asciiTheme="minorHAnsi" w:hAnsiTheme="minorHAnsi" w:cstheme="minorHAnsi"/>
          <w:szCs w:val="22"/>
        </w:rPr>
        <w:t xml:space="preserve">Dz. U. z </w:t>
      </w:r>
      <w:r w:rsidR="00D11B5B">
        <w:rPr>
          <w:rFonts w:asciiTheme="minorHAnsi" w:hAnsiTheme="minorHAnsi" w:cstheme="minorHAnsi"/>
          <w:szCs w:val="22"/>
        </w:rPr>
        <w:t>2020</w:t>
      </w:r>
      <w:r w:rsidR="00D11B5B" w:rsidRPr="00D11B5B">
        <w:rPr>
          <w:rFonts w:asciiTheme="minorHAnsi" w:hAnsiTheme="minorHAnsi" w:cstheme="minorHAnsi"/>
          <w:szCs w:val="22"/>
        </w:rPr>
        <w:t xml:space="preserve">, poz. </w:t>
      </w:r>
      <w:r w:rsidR="00D11B5B">
        <w:rPr>
          <w:rFonts w:asciiTheme="minorHAnsi" w:hAnsiTheme="minorHAnsi" w:cstheme="minorHAnsi"/>
          <w:szCs w:val="22"/>
        </w:rPr>
        <w:t>295 ze zm.</w:t>
      </w:r>
      <w:r w:rsidRPr="00D11B5B">
        <w:rPr>
          <w:rFonts w:asciiTheme="minorHAnsi" w:hAnsiTheme="minorHAnsi" w:cstheme="minorHAnsi"/>
          <w:szCs w:val="22"/>
        </w:rPr>
        <w:t>) zawarto umowę o następującej treści:</w:t>
      </w:r>
    </w:p>
    <w:p w14:paraId="769C3744" w14:textId="77777777" w:rsidR="001740DB" w:rsidRPr="00D11B5B" w:rsidRDefault="001740DB" w:rsidP="001740DB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3EF43D45" w14:textId="77777777" w:rsidR="00485525" w:rsidRPr="00E43249" w:rsidRDefault="00485525" w:rsidP="00485525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1</w:t>
      </w:r>
    </w:p>
    <w:p w14:paraId="3ADF5A6E" w14:textId="77777777" w:rsidR="00485525" w:rsidRPr="00E43249" w:rsidRDefault="00485525" w:rsidP="00485525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Przedmiotem umowy jest wykonywanie zadań Udzielającego zamówienie przez Przyjmującego zamówienie w zakresie świadczeń zdrowotnych w SP WZOZ MSWiA  w Bydgoszczy ul. </w:t>
      </w:r>
      <w:proofErr w:type="spellStart"/>
      <w:r w:rsidRPr="00E43249">
        <w:rPr>
          <w:rFonts w:asciiTheme="minorHAnsi" w:hAnsiTheme="minorHAnsi" w:cstheme="minorHAnsi"/>
          <w:szCs w:val="22"/>
        </w:rPr>
        <w:t>Markwarta</w:t>
      </w:r>
      <w:proofErr w:type="spellEnd"/>
      <w:r w:rsidRPr="00E43249">
        <w:rPr>
          <w:rFonts w:asciiTheme="minorHAnsi" w:hAnsiTheme="minorHAnsi" w:cstheme="minorHAnsi"/>
          <w:szCs w:val="22"/>
        </w:rPr>
        <w:t xml:space="preserve"> 4-6 ze szczególnym uwzględnieniem Zakładu Radiologii Lekarskiej z Pracowniami na warunkach określonych w niniejszej umowie.</w:t>
      </w:r>
    </w:p>
    <w:p w14:paraId="259D0A0D" w14:textId="77777777" w:rsidR="00485525" w:rsidRPr="00E43249" w:rsidRDefault="00485525" w:rsidP="00485525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4975145" w14:textId="77777777" w:rsidR="00485525" w:rsidRPr="00E43249" w:rsidRDefault="00485525" w:rsidP="00485525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2</w:t>
      </w:r>
    </w:p>
    <w:p w14:paraId="0C156E8E" w14:textId="77777777" w:rsidR="00485525" w:rsidRPr="00E43249" w:rsidRDefault="00485525" w:rsidP="00485525">
      <w:pPr>
        <w:pStyle w:val="NormalnyWeb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Świadczenia zdrowotne udzielane będą zgodnie z  ustalonym harmonogramem.</w:t>
      </w:r>
    </w:p>
    <w:p w14:paraId="2D3EF0B0" w14:textId="77777777" w:rsidR="00485525" w:rsidRPr="00E43249" w:rsidRDefault="00485525" w:rsidP="00485525">
      <w:pPr>
        <w:pStyle w:val="NormalnyWeb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2A46521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7C890FB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3</w:t>
      </w:r>
    </w:p>
    <w:p w14:paraId="446EDFE6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zobowiązuje się do:</w:t>
      </w:r>
    </w:p>
    <w:p w14:paraId="6C9057EA" w14:textId="77777777" w:rsidR="00485525" w:rsidRPr="00E43249" w:rsidRDefault="00485525" w:rsidP="00485525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8899248" w14:textId="77777777" w:rsidR="00485525" w:rsidRPr="00E43249" w:rsidRDefault="00485525" w:rsidP="00485525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Wykonywania świadczeń zdrowotnych zgodnie z wymogami wiedzy i umiejętnościami lekarskimi z zachowaniem należytej staranności zawodowej,</w:t>
      </w:r>
    </w:p>
    <w:p w14:paraId="50BDD21C" w14:textId="77777777" w:rsidR="00485525" w:rsidRPr="00E43249" w:rsidRDefault="00485525" w:rsidP="00485525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dokumentacji medycznej w imieniu Udzielającego Zamówienie oraz sprawozdawczości statystycznej zarówno co do sposobu, jak i jej zakresu - zgodnie z obowiązującymi przepisami na zasadach obowiązujących w publicznych zakładach opieki zdrowotnej,</w:t>
      </w:r>
    </w:p>
    <w:p w14:paraId="1D32630D" w14:textId="77777777" w:rsidR="00485525" w:rsidRPr="00E43249" w:rsidRDefault="00485525" w:rsidP="00485525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Szkolenia lekarzy stażystów i lekarzy rezydentów;</w:t>
      </w:r>
    </w:p>
    <w:p w14:paraId="310EAC43" w14:textId="77777777" w:rsidR="00485525" w:rsidRPr="00E43249" w:rsidRDefault="00485525" w:rsidP="00485525">
      <w:pPr>
        <w:pStyle w:val="NormalnyWeb"/>
        <w:numPr>
          <w:ilvl w:val="0"/>
          <w:numId w:val="4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Znajomości i przestrzegania:</w:t>
      </w:r>
    </w:p>
    <w:p w14:paraId="1AF34535" w14:textId="77777777" w:rsidR="00485525" w:rsidRPr="00E43249" w:rsidRDefault="00485525" w:rsidP="00485525">
      <w:pPr>
        <w:pStyle w:val="NormalnyWeb"/>
        <w:numPr>
          <w:ilvl w:val="0"/>
          <w:numId w:val="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01B2C4F2" w14:textId="77777777" w:rsidR="00485525" w:rsidRPr="00E43249" w:rsidRDefault="00485525" w:rsidP="00485525">
      <w:pPr>
        <w:pStyle w:val="NormalnyWeb"/>
        <w:numPr>
          <w:ilvl w:val="0"/>
          <w:numId w:val="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przepisów określających prawa pacjenta,</w:t>
      </w:r>
    </w:p>
    <w:p w14:paraId="423A1E5A" w14:textId="77777777" w:rsidR="00485525" w:rsidRPr="00E43249" w:rsidRDefault="00485525" w:rsidP="00485525">
      <w:pPr>
        <w:pStyle w:val="NormalnyWeb"/>
        <w:numPr>
          <w:ilvl w:val="0"/>
          <w:numId w:val="7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przestrzegania zasad wynikających z Kodeksu Etyki Lekarskiej.</w:t>
      </w:r>
    </w:p>
    <w:p w14:paraId="4AAB4381" w14:textId="77777777" w:rsidR="00485525" w:rsidRPr="00E43249" w:rsidRDefault="00485525" w:rsidP="00485525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3249">
        <w:rPr>
          <w:rFonts w:asciiTheme="minorHAnsi" w:hAnsiTheme="minorHAnsi" w:cstheme="minorHAnsi"/>
          <w:szCs w:val="22"/>
        </w:rPr>
        <w:t>poż</w:t>
      </w:r>
      <w:proofErr w:type="spellEnd"/>
      <w:r w:rsidRPr="00E43249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2749906B" w14:textId="77777777" w:rsidR="00485525" w:rsidRPr="00E43249" w:rsidRDefault="00485525" w:rsidP="00485525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4C362992" w14:textId="77777777" w:rsidR="00485525" w:rsidRPr="00E43249" w:rsidRDefault="00485525" w:rsidP="00485525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 przepisami prawa o militaryzacji SP WZOZ MSWiA w Bydgoszczy i przyjmuje do wiadomości fakt, że współpracuje z Udzielającym Zamówienie , który podlega militaryzacji na wypadek ogłoszenia mobilizacji lub stanu wojny Państwa.</w:t>
      </w:r>
    </w:p>
    <w:p w14:paraId="54E59191" w14:textId="77777777" w:rsidR="00485525" w:rsidRPr="00E43249" w:rsidRDefault="00485525" w:rsidP="00485525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060E451D" w14:textId="77777777" w:rsidR="00485525" w:rsidRPr="00E43249" w:rsidRDefault="00485525" w:rsidP="00485525">
      <w:pPr>
        <w:pStyle w:val="NormalnyWeb"/>
        <w:numPr>
          <w:ilvl w:val="0"/>
          <w:numId w:val="2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Samodzielnego dokonywania rozliczeń z przychodów osiąganych z niniejszej umowy zgodnie z przepisami dotyczącymi działalności gospodarczej i innymi przepisami obowiązującymi w tym zakresie.</w:t>
      </w:r>
    </w:p>
    <w:p w14:paraId="6C7E306A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0144C44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4</w:t>
      </w:r>
    </w:p>
    <w:p w14:paraId="65BEACFC" w14:textId="77777777" w:rsidR="00485525" w:rsidRPr="00E43249" w:rsidRDefault="00485525" w:rsidP="00485525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5EFF290B" w14:textId="77777777" w:rsidR="00485525" w:rsidRPr="00E43249" w:rsidRDefault="00485525" w:rsidP="00485525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7DD6819B" w14:textId="77777777" w:rsidR="00485525" w:rsidRPr="00E43249" w:rsidRDefault="00485525" w:rsidP="00485525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293705C1" w14:textId="77777777" w:rsidR="00485525" w:rsidRPr="00E43249" w:rsidRDefault="00485525" w:rsidP="00485525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zamówienia, uszkodzonego w wyniku działań zawinionych przez Przyjmującego Zamówienie.</w:t>
      </w:r>
    </w:p>
    <w:p w14:paraId="3EE48D10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1047162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5</w:t>
      </w:r>
    </w:p>
    <w:p w14:paraId="027E9CE3" w14:textId="77777777" w:rsidR="00485525" w:rsidRPr="00E43249" w:rsidRDefault="00485525" w:rsidP="00485525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4E55739A" w14:textId="77777777" w:rsidR="00485525" w:rsidRPr="00E43249" w:rsidRDefault="00485525" w:rsidP="00485525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3F40AB32" w14:textId="77777777" w:rsidR="00485525" w:rsidRPr="00E43249" w:rsidRDefault="00485525" w:rsidP="00485525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2EF47C40" w14:textId="77777777" w:rsidR="00485525" w:rsidRPr="00E43249" w:rsidRDefault="00485525" w:rsidP="00485525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oświadcza, że świadczenia zdrowotne wykonywane przez niego na podstawie umów z innymi podmiotami nie będą miały wpływu na ilość, jakość i terminowość świadczeń będących przedmiotem niniejszej umowy.</w:t>
      </w:r>
    </w:p>
    <w:p w14:paraId="744F69FB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5A1AE02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6</w:t>
      </w:r>
    </w:p>
    <w:p w14:paraId="469D44E3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1A68A138" w14:textId="77777777" w:rsidR="00485525" w:rsidRPr="00E43249" w:rsidRDefault="00485525" w:rsidP="00485525">
      <w:pPr>
        <w:pStyle w:val="NormalnyWeb"/>
        <w:rPr>
          <w:rFonts w:asciiTheme="minorHAnsi" w:hAnsiTheme="minorHAnsi" w:cstheme="minorHAnsi"/>
          <w:szCs w:val="22"/>
        </w:rPr>
      </w:pPr>
    </w:p>
    <w:p w14:paraId="3AFD9246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7</w:t>
      </w:r>
    </w:p>
    <w:p w14:paraId="2CE1525C" w14:textId="77777777" w:rsidR="00485525" w:rsidRPr="00E43249" w:rsidRDefault="00485525" w:rsidP="00485525">
      <w:pPr>
        <w:pStyle w:val="NormalnyWeb"/>
        <w:numPr>
          <w:ilvl w:val="0"/>
          <w:numId w:val="6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B215F79" w14:textId="77777777" w:rsidR="00485525" w:rsidRPr="00E43249" w:rsidRDefault="00485525" w:rsidP="00485525">
      <w:pPr>
        <w:pStyle w:val="NormalnyWeb"/>
        <w:numPr>
          <w:ilvl w:val="0"/>
          <w:numId w:val="6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Kontrola obejmuje wykonywanie umowy, w szczególności:</w:t>
      </w:r>
    </w:p>
    <w:p w14:paraId="2A588CCF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221EB199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E90109A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47D9AB80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04953940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6BC2075E" w14:textId="77777777" w:rsidR="00485525" w:rsidRPr="00E43249" w:rsidRDefault="00485525" w:rsidP="00485525">
      <w:pPr>
        <w:pStyle w:val="NormalnyWeb"/>
        <w:numPr>
          <w:ilvl w:val="0"/>
          <w:numId w:val="37"/>
        </w:numPr>
        <w:tabs>
          <w:tab w:val="clear" w:pos="720"/>
          <w:tab w:val="num" w:pos="0"/>
        </w:tabs>
        <w:autoSpaceDN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terminowej realizacji zaleceń pokontrolnych. </w:t>
      </w:r>
    </w:p>
    <w:p w14:paraId="0DA1870E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08C6D8C4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8</w:t>
      </w:r>
    </w:p>
    <w:p w14:paraId="4F767EEA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upoważniony jest do:</w:t>
      </w:r>
    </w:p>
    <w:p w14:paraId="0FEFBB31" w14:textId="77777777" w:rsidR="00485525" w:rsidRPr="00E43249" w:rsidRDefault="00485525" w:rsidP="00485525">
      <w:pPr>
        <w:pStyle w:val="NormalnyWeb"/>
        <w:numPr>
          <w:ilvl w:val="0"/>
          <w:numId w:val="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Wydawania zaleceń lekarskich personelowi średniemu Udzielającego zamówienie i sprawdzania wykonania tych zaleceń.</w:t>
      </w:r>
    </w:p>
    <w:p w14:paraId="7AECF4A7" w14:textId="77777777" w:rsidR="00485525" w:rsidRPr="00E43249" w:rsidRDefault="00485525" w:rsidP="00485525">
      <w:pPr>
        <w:pStyle w:val="NormalnyWeb"/>
        <w:numPr>
          <w:ilvl w:val="0"/>
          <w:numId w:val="5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6F72B129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E0373E6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9</w:t>
      </w:r>
    </w:p>
    <w:p w14:paraId="0581F7BB" w14:textId="77777777" w:rsidR="00485525" w:rsidRPr="00E43249" w:rsidRDefault="00485525" w:rsidP="00485525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 iloczynu ilości  zrealizowanych w danym okresie rozliczeniowym (miesiącu) świadczeń zdrowotnych i ich cen jednostkowych:</w:t>
      </w:r>
    </w:p>
    <w:p w14:paraId="660964BF" w14:textId="553986B5" w:rsidR="00485525" w:rsidRPr="00E43249" w:rsidRDefault="00485525" w:rsidP="00485525">
      <w:pPr>
        <w:numPr>
          <w:ilvl w:val="0"/>
          <w:numId w:val="36"/>
        </w:numPr>
        <w:tabs>
          <w:tab w:val="clear" w:pos="720"/>
          <w:tab w:val="num" w:pos="0"/>
        </w:tabs>
        <w:ind w:left="78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USG standard </w:t>
      </w:r>
      <w:r>
        <w:rPr>
          <w:rFonts w:asciiTheme="minorHAnsi" w:hAnsiTheme="minorHAnsi" w:cstheme="minorHAnsi"/>
          <w:b/>
          <w:szCs w:val="22"/>
        </w:rPr>
        <w:t>……………………..</w:t>
      </w:r>
      <w:r w:rsidRPr="00E43249">
        <w:rPr>
          <w:rFonts w:asciiTheme="minorHAnsi" w:hAnsiTheme="minorHAnsi" w:cstheme="minorHAnsi"/>
          <w:b/>
          <w:szCs w:val="22"/>
        </w:rPr>
        <w:t xml:space="preserve"> zł/ 1 badanie;</w:t>
      </w:r>
    </w:p>
    <w:p w14:paraId="4E0D052B" w14:textId="1C8C7799" w:rsidR="00485525" w:rsidRPr="00E43249" w:rsidRDefault="00485525" w:rsidP="00485525">
      <w:pPr>
        <w:numPr>
          <w:ilvl w:val="0"/>
          <w:numId w:val="36"/>
        </w:numPr>
        <w:tabs>
          <w:tab w:val="clear" w:pos="720"/>
          <w:tab w:val="num" w:pos="0"/>
        </w:tabs>
        <w:ind w:left="78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USG Doppler </w:t>
      </w:r>
      <w:r>
        <w:rPr>
          <w:rFonts w:asciiTheme="minorHAnsi" w:hAnsiTheme="minorHAnsi" w:cstheme="minorHAnsi"/>
          <w:b/>
          <w:szCs w:val="22"/>
        </w:rPr>
        <w:t>………………</w:t>
      </w:r>
      <w:r w:rsidRPr="00E43249">
        <w:rPr>
          <w:rFonts w:asciiTheme="minorHAnsi" w:hAnsiTheme="minorHAnsi" w:cstheme="minorHAnsi"/>
          <w:b/>
          <w:szCs w:val="22"/>
        </w:rPr>
        <w:t xml:space="preserve"> zł/ 1 badanie;</w:t>
      </w:r>
    </w:p>
    <w:p w14:paraId="6C32C34C" w14:textId="77777777" w:rsidR="00485525" w:rsidRPr="00E43249" w:rsidRDefault="00485525" w:rsidP="00485525">
      <w:pPr>
        <w:numPr>
          <w:ilvl w:val="0"/>
          <w:numId w:val="36"/>
        </w:numPr>
        <w:tabs>
          <w:tab w:val="clear" w:pos="720"/>
          <w:tab w:val="num" w:pos="0"/>
        </w:tabs>
        <w:ind w:left="78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za realizację świadczeń komercyjnych </w:t>
      </w:r>
      <w:r w:rsidRPr="00E43249">
        <w:rPr>
          <w:rFonts w:asciiTheme="minorHAnsi" w:hAnsiTheme="minorHAnsi" w:cstheme="minorHAnsi"/>
          <w:b/>
          <w:szCs w:val="22"/>
        </w:rPr>
        <w:t xml:space="preserve">50% </w:t>
      </w:r>
      <w:r w:rsidRPr="00E43249">
        <w:rPr>
          <w:rFonts w:asciiTheme="minorHAnsi" w:hAnsiTheme="minorHAnsi" w:cstheme="minorHAnsi"/>
          <w:szCs w:val="22"/>
        </w:rPr>
        <w:t>osiągniętego w danym okresie rozliczeniowym przychodu z tytułu świadczeń komercyjnych</w:t>
      </w:r>
    </w:p>
    <w:p w14:paraId="727B36C3" w14:textId="77777777" w:rsidR="00485525" w:rsidRPr="00E43249" w:rsidRDefault="00485525" w:rsidP="00485525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7BF0D64A" w14:textId="77777777" w:rsidR="00485525" w:rsidRPr="00E43249" w:rsidRDefault="00485525" w:rsidP="00485525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każdorazowo zobowiązany jest do poinformowania Udzielającego Zamówienie do 30 dni przed planowanym wykorzystaniem minimum 5 dni wolnych od wykonywania czynności stanowiących przedmiot niniejszej umowy i uzyskania zgody Udzielającego Zamówienie. Jeśli Przyjmujący Zamówienie chce korzystać z czterech i mniejszej ilości dni wolnych od wykonywania czynności stanowiących przedmiot niniejszej umowy zobowiązany jest do poinformowania minimum 3 dni przed dniami wolnymi oraz uzyskania zgody Udzielającego Zamówienie.</w:t>
      </w:r>
    </w:p>
    <w:p w14:paraId="6159D409" w14:textId="77777777" w:rsidR="00485525" w:rsidRPr="00E43249" w:rsidRDefault="00485525" w:rsidP="00485525">
      <w:pPr>
        <w:pStyle w:val="NormalnyWeb"/>
        <w:numPr>
          <w:ilvl w:val="1"/>
          <w:numId w:val="2"/>
        </w:numPr>
        <w:tabs>
          <w:tab w:val="clear" w:pos="108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4E28408D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9412E8C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10</w:t>
      </w:r>
    </w:p>
    <w:p w14:paraId="54A39C15" w14:textId="77777777" w:rsidR="00485525" w:rsidRPr="00E43249" w:rsidRDefault="00485525" w:rsidP="00485525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Należność z tytułu wykonywania umowy wypłacana będzie na podstawie rachunku wystawionego przez Przyjmującego zamówienie. Ilość zrealizowanych przez Przyjmującego Zamówienie potwierdzana jest przez upoważnionego przedstawiciela Udzielającego zamówienie.</w:t>
      </w:r>
    </w:p>
    <w:p w14:paraId="23A7A8C6" w14:textId="77777777" w:rsidR="00485525" w:rsidRPr="00E43249" w:rsidRDefault="00485525" w:rsidP="00485525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Rachunek, o którym mowa w ust. 1, za miesiąc, za który ma zostać wypłacona należność, Przyjmujący zamówienie składa Udzielającemu zamówienie w terminie do 10 dnia następnego miesiąca. Wypłata nastąpi do ostatniego dnia miesiąca następującego po miesiącu, w którym świadczenie zostało udzielone, pod warunkiem poprawnie złożonego rachunku wraz z ewidencją terminów wykonywanych świadczeń przez Przyjmującego zamówienie na wskazane przez niego konto w banku.</w:t>
      </w:r>
    </w:p>
    <w:p w14:paraId="720270EB" w14:textId="77777777" w:rsidR="00485525" w:rsidRPr="00E43249" w:rsidRDefault="00485525" w:rsidP="00485525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62B2E207" w14:textId="77777777" w:rsidR="00485525" w:rsidRPr="00E43249" w:rsidRDefault="00485525" w:rsidP="00485525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 najbliższej płatności z tytułu wykonania niniejszej umowy.</w:t>
      </w:r>
    </w:p>
    <w:p w14:paraId="03960DB9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E992A41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11</w:t>
      </w:r>
    </w:p>
    <w:p w14:paraId="44F6D45B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4C3D919B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107CC62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3249">
        <w:rPr>
          <w:rFonts w:asciiTheme="minorHAnsi" w:hAnsiTheme="minorHAnsi" w:cstheme="minorHAnsi"/>
          <w:b/>
          <w:szCs w:val="22"/>
        </w:rPr>
        <w:t>§ 12</w:t>
      </w:r>
    </w:p>
    <w:p w14:paraId="5338CD14" w14:textId="77777777" w:rsidR="00485525" w:rsidRPr="00E43249" w:rsidRDefault="00485525" w:rsidP="00485525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45204D4F" w14:textId="77777777" w:rsidR="00485525" w:rsidRPr="00E43249" w:rsidRDefault="00485525" w:rsidP="00485525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E43249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3249">
        <w:rPr>
          <w:rFonts w:asciiTheme="minorHAnsi" w:hAnsiTheme="minorHAnsi" w:cstheme="minorHAnsi"/>
          <w:szCs w:val="22"/>
        </w:rPr>
        <w:t xml:space="preserve"> (Dz. U. z dnia 30 grudnia 2011 Nr 293, poz. 1729)</w:t>
      </w:r>
      <w:r w:rsidRPr="00E43249">
        <w:rPr>
          <w:rFonts w:asciiTheme="minorHAnsi" w:hAnsiTheme="minorHAnsi" w:cstheme="minorHAnsi"/>
          <w:color w:val="000000"/>
          <w:szCs w:val="22"/>
        </w:rPr>
        <w:t>.</w:t>
      </w:r>
    </w:p>
    <w:p w14:paraId="0342AFC3" w14:textId="77777777" w:rsidR="00485525" w:rsidRPr="00E43249" w:rsidRDefault="00485525" w:rsidP="00485525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305D7A12" w14:textId="77777777" w:rsidR="00485525" w:rsidRPr="00E43249" w:rsidRDefault="00485525" w:rsidP="00485525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0D20E128" w14:textId="77777777" w:rsidR="00485525" w:rsidRPr="00E43249" w:rsidRDefault="00485525" w:rsidP="00485525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16A7321" w14:textId="77777777" w:rsidR="00485525" w:rsidRPr="00E43249" w:rsidRDefault="00485525" w:rsidP="00485525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BCF8A49" w14:textId="77777777" w:rsidR="00485525" w:rsidRPr="00E43249" w:rsidRDefault="00485525" w:rsidP="00485525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53F8EF6E" w14:textId="77777777" w:rsidR="00485525" w:rsidRPr="00E43249" w:rsidRDefault="00485525" w:rsidP="00485525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 wysokości:</w:t>
      </w:r>
    </w:p>
    <w:p w14:paraId="100631CB" w14:textId="77777777" w:rsidR="00485525" w:rsidRPr="00E43249" w:rsidRDefault="00485525" w:rsidP="0048552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58B102A0" w14:textId="77777777" w:rsidR="00485525" w:rsidRPr="00E43249" w:rsidRDefault="00485525" w:rsidP="0048552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9BE91B7" w14:textId="77777777" w:rsidR="00485525" w:rsidRPr="00E43249" w:rsidRDefault="00485525" w:rsidP="0048552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3EE8C7F0" w14:textId="77777777" w:rsidR="00485525" w:rsidRPr="00E43249" w:rsidRDefault="00485525" w:rsidP="0048552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34B0D58" w14:textId="77777777" w:rsidR="00485525" w:rsidRPr="00E43249" w:rsidRDefault="00485525" w:rsidP="00485525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714BA38F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DCEA6CD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7BE1EEFF" w14:textId="7EC19FE6" w:rsidR="00485525" w:rsidRPr="00E43249" w:rsidRDefault="00485525" w:rsidP="00485525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3249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…………………..</w:t>
      </w:r>
      <w:r w:rsidRPr="00E43249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…………………….</w:t>
      </w:r>
      <w:r w:rsidRPr="00E43249">
        <w:rPr>
          <w:rFonts w:asciiTheme="minorHAnsi" w:hAnsiTheme="minorHAnsi" w:cstheme="minorHAnsi"/>
          <w:b/>
          <w:szCs w:val="22"/>
        </w:rPr>
        <w:t xml:space="preserve"> r</w:t>
      </w:r>
      <w:r w:rsidRPr="00E43249">
        <w:rPr>
          <w:rFonts w:asciiTheme="minorHAnsi" w:hAnsiTheme="minorHAnsi" w:cstheme="minorHAnsi"/>
          <w:szCs w:val="22"/>
        </w:rPr>
        <w:t>.</w:t>
      </w:r>
    </w:p>
    <w:p w14:paraId="259A9577" w14:textId="77777777" w:rsidR="00485525" w:rsidRPr="00E43249" w:rsidRDefault="00485525" w:rsidP="00485525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3664AE34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F7BCEAA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5BB43E6D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3249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2CCBC04E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F9D289C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lastRenderedPageBreak/>
        <w:t>§ 16</w:t>
      </w:r>
    </w:p>
    <w:p w14:paraId="6B2BABF5" w14:textId="77777777" w:rsidR="00485525" w:rsidRPr="00E43249" w:rsidRDefault="00485525" w:rsidP="00485525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0570B431" w14:textId="77777777" w:rsidR="00485525" w:rsidRPr="00E43249" w:rsidRDefault="00485525" w:rsidP="00485525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FBD7BB7" w14:textId="77777777" w:rsidR="00485525" w:rsidRPr="00E43249" w:rsidRDefault="00485525" w:rsidP="00485525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33FF2FF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375A0079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12D0E1A6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726D5FEA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9058034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13142FD2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87B5878" w14:textId="77777777" w:rsidR="00485525" w:rsidRPr="00E43249" w:rsidRDefault="00485525" w:rsidP="00485525">
      <w:pPr>
        <w:pStyle w:val="NormalnyWeb"/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7EFDAA83" w14:textId="77777777" w:rsidR="00485525" w:rsidRPr="00E43249" w:rsidRDefault="00485525" w:rsidP="00485525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64836943" w14:textId="77777777" w:rsidR="00485525" w:rsidRPr="00E43249" w:rsidRDefault="00485525" w:rsidP="00485525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206A0AFB" w14:textId="77777777" w:rsidR="00485525" w:rsidRPr="00E43249" w:rsidRDefault="00485525" w:rsidP="00485525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w wyniku niemożności świadczenia usług określonych niniejszą umową z winy Udzielającego zamówienie przez okres co najmniej 40 dni następujących po sobie.</w:t>
      </w:r>
    </w:p>
    <w:p w14:paraId="1F33F848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7C8A55E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577CDE5D" w14:textId="77777777" w:rsidR="00485525" w:rsidRPr="00E43249" w:rsidRDefault="00485525" w:rsidP="00485525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Strony umowy zobowiązane są do zachowania tajemnicy w zakresie warunków i treści niniejszej umowy.</w:t>
      </w:r>
    </w:p>
    <w:p w14:paraId="6C6B801B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31E8258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747B5197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39F61627" w14:textId="77777777" w:rsidR="00485525" w:rsidRPr="00E43249" w:rsidRDefault="00485525" w:rsidP="0048552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30BC993B" w14:textId="77777777" w:rsidR="00485525" w:rsidRPr="00E43249" w:rsidRDefault="00485525" w:rsidP="0048552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E43249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E4F35B7" w14:textId="77777777" w:rsidR="00485525" w:rsidRPr="00E43249" w:rsidRDefault="00485525" w:rsidP="0048552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4FCC79AF" w14:textId="77777777" w:rsidR="00485525" w:rsidRPr="00E43249" w:rsidRDefault="00485525" w:rsidP="0048552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Upoważnienie zostaje udzielone na okres od dnia 01.03.2019 r. do odwołania lub zakończenia wykonywania niniejszej umowy na rzecz Udzielającego zamówienie.</w:t>
      </w:r>
    </w:p>
    <w:p w14:paraId="7264FDFF" w14:textId="77777777" w:rsidR="00485525" w:rsidRPr="00E43249" w:rsidRDefault="00485525" w:rsidP="0048552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 zobowiązuje się do ich przestrzegania.</w:t>
      </w:r>
    </w:p>
    <w:p w14:paraId="27710E28" w14:textId="77777777" w:rsidR="00485525" w:rsidRPr="00E43249" w:rsidRDefault="00485525" w:rsidP="0048552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3738EB60" w14:textId="77777777" w:rsidR="00485525" w:rsidRPr="00E43249" w:rsidRDefault="00485525" w:rsidP="00485525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1DAA895C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2644CD7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4CE49358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 w:rsidRPr="00E43249">
        <w:rPr>
          <w:rFonts w:asciiTheme="minorHAnsi" w:hAnsiTheme="minorHAnsi" w:cstheme="minorHAnsi"/>
          <w:szCs w:val="22"/>
        </w:rPr>
        <w:t>t.j</w:t>
      </w:r>
      <w:proofErr w:type="spellEnd"/>
      <w:r w:rsidRPr="00E43249">
        <w:rPr>
          <w:rFonts w:asciiTheme="minorHAnsi" w:hAnsiTheme="minorHAnsi" w:cstheme="minorHAnsi"/>
          <w:szCs w:val="22"/>
        </w:rPr>
        <w:t>. Dz. U. z 2018, poz. 2190 ze zm.</w:t>
      </w:r>
      <w:r w:rsidRPr="00E43249">
        <w:rPr>
          <w:rFonts w:asciiTheme="minorHAnsi" w:hAnsiTheme="minorHAnsi" w:cstheme="minorHAnsi"/>
          <w:color w:val="000000"/>
          <w:szCs w:val="22"/>
        </w:rPr>
        <w:t>).</w:t>
      </w:r>
    </w:p>
    <w:p w14:paraId="77F57C7E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FB5F2B3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222C797F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1F3DC705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008C20A" w14:textId="77777777" w:rsidR="00485525" w:rsidRPr="00E43249" w:rsidRDefault="00485525" w:rsidP="00485525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3249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0B08CE75" w14:textId="77777777" w:rsidR="00485525" w:rsidRPr="00E43249" w:rsidRDefault="00485525" w:rsidP="00485525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3249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3FA2F585" w14:textId="77777777" w:rsidR="008F514E" w:rsidRPr="009847F7" w:rsidRDefault="008F514E" w:rsidP="008F514E">
      <w:pPr>
        <w:pStyle w:val="NormalnyWeb"/>
        <w:jc w:val="both"/>
        <w:rPr>
          <w:color w:val="000000"/>
          <w:szCs w:val="22"/>
        </w:rPr>
      </w:pPr>
    </w:p>
    <w:p w14:paraId="5CF6AABA" w14:textId="77777777" w:rsidR="001740DB" w:rsidRPr="00D11B5B" w:rsidRDefault="001740DB" w:rsidP="001740DB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E008299" w14:textId="77777777" w:rsidR="001740DB" w:rsidRPr="00D11B5B" w:rsidRDefault="001740DB" w:rsidP="001740DB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49F3066" w14:textId="77777777" w:rsidR="001740DB" w:rsidRPr="00D11B5B" w:rsidRDefault="001740DB" w:rsidP="001740DB">
      <w:pPr>
        <w:pStyle w:val="NormalnyWeb"/>
        <w:keepNext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D11B5B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D11B5B">
        <w:rPr>
          <w:rFonts w:asciiTheme="minorHAnsi" w:hAnsiTheme="minorHAnsi" w:cstheme="minorHAnsi"/>
          <w:b/>
          <w:color w:val="000000"/>
          <w:szCs w:val="22"/>
        </w:rPr>
        <w:tab/>
      </w:r>
      <w:r w:rsidRPr="00D11B5B">
        <w:rPr>
          <w:rFonts w:asciiTheme="minorHAnsi" w:hAnsiTheme="minorHAnsi" w:cstheme="minorHAnsi"/>
          <w:b/>
          <w:color w:val="000000"/>
          <w:szCs w:val="22"/>
        </w:rPr>
        <w:tab/>
      </w:r>
      <w:r w:rsidRPr="00D11B5B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1A10ACF9" w14:textId="77777777" w:rsidR="001740DB" w:rsidRPr="00D11B5B" w:rsidRDefault="001740DB" w:rsidP="001740DB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6FE9E78A" w14:textId="77777777" w:rsidR="002F30AD" w:rsidRPr="00D11B5B" w:rsidRDefault="002F30AD">
      <w:pPr>
        <w:rPr>
          <w:rFonts w:asciiTheme="minorHAnsi" w:hAnsiTheme="minorHAnsi" w:cstheme="minorHAnsi"/>
          <w:szCs w:val="22"/>
        </w:rPr>
      </w:pPr>
    </w:p>
    <w:sectPr w:rsidR="002F30AD" w:rsidRPr="00D11B5B" w:rsidSect="00D93CD9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B0A4157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9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08537C47"/>
    <w:multiLevelType w:val="multilevel"/>
    <w:tmpl w:val="F724D8A6"/>
    <w:name w:val="WWNum70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13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B20BB"/>
    <w:multiLevelType w:val="hybridMultilevel"/>
    <w:tmpl w:val="DDD48F12"/>
    <w:name w:val="WW8Num772"/>
    <w:lvl w:ilvl="0" w:tplc="2546384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937D5"/>
    <w:multiLevelType w:val="hybridMultilevel"/>
    <w:tmpl w:val="0B0082F2"/>
    <w:name w:val="WW8Num602"/>
    <w:lvl w:ilvl="0" w:tplc="F21E00B2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7"/>
  </w:num>
  <w:num w:numId="9">
    <w:abstractNumId w:val="35"/>
  </w:num>
  <w:num w:numId="10">
    <w:abstractNumId w:val="14"/>
  </w:num>
  <w:num w:numId="11">
    <w:abstractNumId w:val="19"/>
  </w:num>
  <w:num w:numId="12">
    <w:abstractNumId w:val="33"/>
  </w:num>
  <w:num w:numId="13">
    <w:abstractNumId w:val="10"/>
  </w:num>
  <w:num w:numId="14">
    <w:abstractNumId w:val="26"/>
  </w:num>
  <w:num w:numId="15">
    <w:abstractNumId w:val="13"/>
  </w:num>
  <w:num w:numId="16">
    <w:abstractNumId w:val="9"/>
  </w:num>
  <w:num w:numId="17">
    <w:abstractNumId w:val="22"/>
  </w:num>
  <w:num w:numId="18">
    <w:abstractNumId w:val="30"/>
  </w:num>
  <w:num w:numId="19">
    <w:abstractNumId w:val="18"/>
  </w:num>
  <w:num w:numId="20">
    <w:abstractNumId w:val="23"/>
  </w:num>
  <w:num w:numId="21">
    <w:abstractNumId w:val="31"/>
  </w:num>
  <w:num w:numId="22">
    <w:abstractNumId w:val="28"/>
  </w:num>
  <w:num w:numId="23">
    <w:abstractNumId w:val="32"/>
  </w:num>
  <w:num w:numId="24">
    <w:abstractNumId w:val="24"/>
  </w:num>
  <w:num w:numId="25">
    <w:abstractNumId w:val="11"/>
  </w:num>
  <w:num w:numId="26">
    <w:abstractNumId w:val="21"/>
  </w:num>
  <w:num w:numId="27">
    <w:abstractNumId w:val="17"/>
  </w:num>
  <w:num w:numId="28">
    <w:abstractNumId w:val="25"/>
  </w:num>
  <w:num w:numId="29">
    <w:abstractNumId w:val="15"/>
  </w:num>
  <w:num w:numId="30">
    <w:abstractNumId w:val="20"/>
  </w:num>
  <w:num w:numId="31">
    <w:abstractNumId w:val="34"/>
  </w:num>
  <w:num w:numId="32">
    <w:abstractNumId w:val="12"/>
  </w:num>
  <w:num w:numId="33">
    <w:abstractNumId w:val="16"/>
  </w:num>
  <w:num w:numId="34">
    <w:abstractNumId w:val="36"/>
  </w:num>
  <w:num w:numId="35">
    <w:abstractNumId w:val="29"/>
  </w:num>
  <w:num w:numId="36">
    <w:abstractNumId w:val="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C2"/>
    <w:rsid w:val="000851B8"/>
    <w:rsid w:val="001740DB"/>
    <w:rsid w:val="00260C7E"/>
    <w:rsid w:val="002E09E7"/>
    <w:rsid w:val="002F30AD"/>
    <w:rsid w:val="00485525"/>
    <w:rsid w:val="005568DE"/>
    <w:rsid w:val="00635DC2"/>
    <w:rsid w:val="00690C8C"/>
    <w:rsid w:val="0074416F"/>
    <w:rsid w:val="008F514E"/>
    <w:rsid w:val="00D11B5B"/>
    <w:rsid w:val="00DB3409"/>
    <w:rsid w:val="00E524C2"/>
    <w:rsid w:val="00F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F2DA"/>
  <w15:chartTrackingRefBased/>
  <w15:docId w15:val="{E79D8EAC-1395-4686-B556-30BD5156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0DB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0DB"/>
    <w:pPr>
      <w:ind w:left="720"/>
      <w:contextualSpacing/>
    </w:pPr>
  </w:style>
  <w:style w:type="paragraph" w:customStyle="1" w:styleId="Standard">
    <w:name w:val="Standard"/>
    <w:rsid w:val="001740DB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customStyle="1" w:styleId="Textbody">
    <w:name w:val="Text body"/>
    <w:basedOn w:val="Standard"/>
    <w:rsid w:val="001740DB"/>
    <w:pPr>
      <w:overflowPunct w:val="0"/>
      <w:spacing w:after="120"/>
    </w:pPr>
    <w:rPr>
      <w:sz w:val="20"/>
    </w:rPr>
  </w:style>
  <w:style w:type="paragraph" w:styleId="NormalnyWeb">
    <w:name w:val="Normal (Web)"/>
    <w:basedOn w:val="Standard"/>
    <w:uiPriority w:val="99"/>
    <w:rsid w:val="001740DB"/>
  </w:style>
  <w:style w:type="paragraph" w:styleId="Tekstpodstawowy">
    <w:name w:val="Body Text"/>
    <w:basedOn w:val="Normalny"/>
    <w:link w:val="TekstpodstawowyZnak"/>
    <w:rsid w:val="008F514E"/>
    <w:pPr>
      <w:overflowPunct w:val="0"/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F514E"/>
    <w:rPr>
      <w:rFonts w:ascii="Arial" w:eastAsia="Calibri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40BB-5F34-4300-B5F6-91EF8CE3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2220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3</cp:revision>
  <dcterms:created xsi:type="dcterms:W3CDTF">2020-12-03T15:13:00Z</dcterms:created>
  <dcterms:modified xsi:type="dcterms:W3CDTF">2020-12-03T15:17:00Z</dcterms:modified>
</cp:coreProperties>
</file>